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D44" w:rsidRPr="005C22B3" w:rsidRDefault="00934D44" w:rsidP="00934D44">
      <w:pPr>
        <w:jc w:val="center"/>
        <w:rPr>
          <w:rFonts w:ascii="Times New Roman" w:hAnsi="Times New Roman" w:cs="Times New Roman"/>
          <w:sz w:val="28"/>
          <w:szCs w:val="28"/>
        </w:rPr>
      </w:pPr>
      <w:r w:rsidRPr="005C22B3">
        <w:rPr>
          <w:rFonts w:ascii="Times New Roman" w:hAnsi="Times New Roman" w:cs="Times New Roman"/>
          <w:sz w:val="28"/>
          <w:szCs w:val="28"/>
        </w:rPr>
        <w:t>ЗАДАНИЕ 1</w:t>
      </w:r>
    </w:p>
    <w:p w:rsidR="009B74E3" w:rsidRPr="005C22B3" w:rsidRDefault="009B74E3" w:rsidP="00934D44">
      <w:pPr>
        <w:jc w:val="center"/>
        <w:rPr>
          <w:rFonts w:ascii="Times New Roman" w:hAnsi="Times New Roman" w:cs="Times New Roman"/>
          <w:sz w:val="28"/>
          <w:szCs w:val="28"/>
        </w:rPr>
      </w:pPr>
      <w:r w:rsidRPr="005C22B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1. Опишите конкретные жизненные и профессиональные ситуации, в которых не</w:t>
      </w:r>
      <w:bookmarkStart w:id="0" w:name="_GoBack"/>
      <w:bookmarkEnd w:id="0"/>
      <w:r w:rsidRPr="005C22B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обходимы психологические знания и умения.</w:t>
      </w:r>
    </w:p>
    <w:sectPr w:rsidR="009B74E3" w:rsidRPr="005C22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0E7"/>
    <w:rsid w:val="005C22B3"/>
    <w:rsid w:val="00934D44"/>
    <w:rsid w:val="009B74E3"/>
    <w:rsid w:val="00A750E7"/>
    <w:rsid w:val="00C7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2020-01-20T05:58:00Z</dcterms:created>
  <dcterms:modified xsi:type="dcterms:W3CDTF">2020-01-20T06:01:00Z</dcterms:modified>
</cp:coreProperties>
</file>